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71F9" w:rsidRDefault="001171F9">
      <w:pPr>
        <w:jc w:val="both"/>
        <w:rPr>
          <w:rFonts w:ascii="Roboto" w:eastAsia="Arial" w:hAnsi="Roboto" w:cs="Arial"/>
          <w:b/>
          <w:sz w:val="28"/>
          <w:szCs w:val="28"/>
        </w:rPr>
      </w:pPr>
    </w:p>
    <w:p w:rsidR="00A37514" w:rsidRPr="00D97D44" w:rsidRDefault="00000000">
      <w:pPr>
        <w:jc w:val="both"/>
        <w:rPr>
          <w:rFonts w:ascii="Roboto" w:eastAsia="Arial" w:hAnsi="Roboto" w:cs="Arial"/>
          <w:b/>
          <w:sz w:val="28"/>
          <w:szCs w:val="28"/>
        </w:rPr>
      </w:pPr>
      <w:r w:rsidRPr="00D97D44">
        <w:rPr>
          <w:rFonts w:ascii="Roboto" w:eastAsia="Arial" w:hAnsi="Roboto" w:cs="Arial"/>
          <w:b/>
          <w:sz w:val="28"/>
          <w:szCs w:val="28"/>
        </w:rPr>
        <w:t>Pravidla pro podávání a vyřizování stížností na poskytování služby Telefonické krizové pomoci Ledovec</w:t>
      </w:r>
    </w:p>
    <w:p w:rsidR="00A37514" w:rsidRPr="00D97D44" w:rsidRDefault="00A37514">
      <w:pPr>
        <w:jc w:val="both"/>
        <w:rPr>
          <w:rFonts w:ascii="Roboto" w:eastAsia="Arial" w:hAnsi="Roboto" w:cs="Arial"/>
          <w:b/>
          <w:sz w:val="24"/>
          <w:szCs w:val="24"/>
        </w:rPr>
      </w:pPr>
    </w:p>
    <w:p w:rsidR="00D97D44" w:rsidRDefault="00D97D44">
      <w:pPr>
        <w:tabs>
          <w:tab w:val="left" w:pos="0"/>
        </w:tabs>
        <w:jc w:val="both"/>
        <w:rPr>
          <w:rFonts w:ascii="Roboto" w:eastAsia="Arial" w:hAnsi="Roboto" w:cs="Arial"/>
          <w:b/>
          <w:sz w:val="24"/>
          <w:szCs w:val="24"/>
          <w:u w:val="single"/>
        </w:rPr>
      </w:pPr>
    </w:p>
    <w:p w:rsidR="00A37514" w:rsidRPr="00D97D44" w:rsidRDefault="00000000">
      <w:pPr>
        <w:tabs>
          <w:tab w:val="left" w:pos="0"/>
        </w:tabs>
        <w:jc w:val="both"/>
        <w:rPr>
          <w:rFonts w:ascii="Roboto" w:eastAsia="Arial" w:hAnsi="Roboto" w:cs="Arial"/>
          <w:b/>
          <w:sz w:val="24"/>
          <w:szCs w:val="24"/>
          <w:u w:val="single"/>
        </w:rPr>
      </w:pPr>
      <w:r w:rsidRPr="00D97D44">
        <w:rPr>
          <w:rFonts w:ascii="Roboto" w:eastAsia="Arial" w:hAnsi="Roboto" w:cs="Arial"/>
          <w:b/>
          <w:sz w:val="24"/>
          <w:szCs w:val="24"/>
          <w:u w:val="single"/>
        </w:rPr>
        <w:t>Možnosti podání stížností – kdo a v jaké lhůtě,</w:t>
      </w:r>
      <w:r w:rsidR="00D97D44">
        <w:rPr>
          <w:rFonts w:ascii="Roboto" w:eastAsia="Arial" w:hAnsi="Roboto" w:cs="Arial"/>
          <w:b/>
          <w:sz w:val="24"/>
          <w:szCs w:val="24"/>
          <w:u w:val="single"/>
        </w:rPr>
        <w:t xml:space="preserve"> jakou formou</w:t>
      </w:r>
      <w:r w:rsidRPr="00D97D44">
        <w:rPr>
          <w:rFonts w:ascii="Roboto" w:eastAsia="Arial" w:hAnsi="Roboto" w:cs="Arial"/>
          <w:b/>
          <w:sz w:val="24"/>
          <w:szCs w:val="24"/>
          <w:u w:val="single"/>
        </w:rPr>
        <w:t>, komu</w:t>
      </w:r>
      <w:r w:rsidR="00D97D44">
        <w:rPr>
          <w:rFonts w:ascii="Roboto" w:eastAsia="Arial" w:hAnsi="Roboto" w:cs="Arial"/>
          <w:b/>
          <w:sz w:val="24"/>
          <w:szCs w:val="24"/>
          <w:u w:val="single"/>
        </w:rPr>
        <w:t>:</w:t>
      </w:r>
    </w:p>
    <w:p w:rsidR="00A37514" w:rsidRPr="00D97D44" w:rsidRDefault="00A37514">
      <w:pPr>
        <w:tabs>
          <w:tab w:val="left" w:pos="0"/>
        </w:tabs>
        <w:ind w:left="808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>Stížnost může podat volající, které/mu je či byla služba poskytnuta a dále:</w:t>
      </w:r>
    </w:p>
    <w:p w:rsidR="00A37514" w:rsidRPr="00D97D44" w:rsidRDefault="00000000" w:rsidP="00D97D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zákonný zástupce, opatrovník nebo podpůrce osoby, které je nebo byla poskytována sociální služba</w:t>
      </w:r>
    </w:p>
    <w:p w:rsidR="00A37514" w:rsidRPr="00D97D44" w:rsidRDefault="00000000" w:rsidP="00D97D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osoba blízká, nemůže-li stížnost podat osoba, které je nebo byla sociální služba poskytována, s ohledem na svůj zdravotní stav nebo proto, že zemřela</w:t>
      </w:r>
    </w:p>
    <w:p w:rsidR="00A37514" w:rsidRPr="00D97D44" w:rsidRDefault="00000000" w:rsidP="00D97D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osoba zmocněná osobou, které je nebo byla poskytována sociální služba</w:t>
      </w:r>
    </w:p>
    <w:p w:rsidR="00A37514" w:rsidRPr="00D97D44" w:rsidRDefault="00000000" w:rsidP="00D97D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člen domácnosti osoby, které je nebo byla poskytována sociální služba oprávněný k zastupování této osoby podle občanského zákoníku</w:t>
      </w:r>
    </w:p>
    <w:p w:rsidR="00A37514" w:rsidRPr="00D97D44" w:rsidRDefault="00000000" w:rsidP="00D97D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zaměstnanec poskytovatele sociálních služeb</w:t>
      </w:r>
    </w:p>
    <w:p w:rsidR="00A37514" w:rsidRPr="00D97D44" w:rsidRDefault="00A37514" w:rsidP="00D97D44">
      <w:pPr>
        <w:pBdr>
          <w:top w:val="nil"/>
          <w:left w:val="nil"/>
          <w:bottom w:val="nil"/>
          <w:right w:val="nil"/>
          <w:between w:val="nil"/>
        </w:pBdr>
        <w:spacing w:after="280"/>
        <w:ind w:left="720"/>
        <w:rPr>
          <w:rFonts w:ascii="Roboto" w:eastAsia="Arial" w:hAnsi="Roboto" w:cs="Arial"/>
          <w:color w:val="000000"/>
          <w:sz w:val="24"/>
          <w:szCs w:val="24"/>
        </w:rPr>
      </w:pPr>
    </w:p>
    <w:p w:rsidR="00A37514" w:rsidRPr="00D97D44" w:rsidRDefault="00000000">
      <w:pPr>
        <w:spacing w:line="276" w:lineRule="auto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Budeme se zabývat každou stížností (písemnou</w:t>
      </w:r>
      <w:r w:rsidR="001922D9" w:rsidRPr="00D97D44">
        <w:rPr>
          <w:rFonts w:ascii="Roboto" w:eastAsia="Arial" w:hAnsi="Roboto" w:cs="Arial"/>
          <w:sz w:val="24"/>
          <w:szCs w:val="24"/>
        </w:rPr>
        <w:t xml:space="preserve"> i</w:t>
      </w:r>
      <w:r w:rsidRPr="00D97D44">
        <w:rPr>
          <w:rFonts w:ascii="Roboto" w:eastAsia="Arial" w:hAnsi="Roboto" w:cs="Arial"/>
          <w:sz w:val="24"/>
          <w:szCs w:val="24"/>
        </w:rPr>
        <w:t xml:space="preserve"> ústní), avšak musí se týkat skutečnosti, která nastala nejpozději v rámci jednoho roku od data podání stížnosti (tj.</w:t>
      </w:r>
      <w:r w:rsidR="00D97D44">
        <w:rPr>
          <w:rFonts w:ascii="Roboto" w:eastAsia="Arial" w:hAnsi="Roboto" w:cs="Arial"/>
          <w:sz w:val="24"/>
          <w:szCs w:val="24"/>
        </w:rPr>
        <w:t> </w:t>
      </w:r>
      <w:r w:rsidRPr="00D97D44">
        <w:rPr>
          <w:rFonts w:ascii="Roboto" w:eastAsia="Arial" w:hAnsi="Roboto" w:cs="Arial"/>
          <w:sz w:val="24"/>
          <w:szCs w:val="24"/>
        </w:rPr>
        <w:t>není starší než jeden rok</w:t>
      </w:r>
      <w:r w:rsidR="00D97D44">
        <w:rPr>
          <w:rFonts w:ascii="Roboto" w:eastAsia="Arial" w:hAnsi="Roboto" w:cs="Arial"/>
          <w:sz w:val="24"/>
          <w:szCs w:val="24"/>
        </w:rPr>
        <w:t>)</w:t>
      </w:r>
      <w:r w:rsidRPr="00D97D44">
        <w:rPr>
          <w:rFonts w:ascii="Roboto" w:eastAsia="Arial" w:hAnsi="Roboto" w:cs="Arial"/>
          <w:sz w:val="24"/>
          <w:szCs w:val="24"/>
        </w:rPr>
        <w:t>.</w:t>
      </w:r>
    </w:p>
    <w:p w:rsidR="00A37514" w:rsidRPr="00D97D44" w:rsidRDefault="00000000">
      <w:pPr>
        <w:spacing w:line="276" w:lineRule="auto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Každou stížnost může stěžovatel kdykoliv odvolat.</w:t>
      </w:r>
    </w:p>
    <w:p w:rsidR="00A37514" w:rsidRPr="00D97D44" w:rsidRDefault="00000000">
      <w:pPr>
        <w:spacing w:line="276" w:lineRule="auto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Žádnou stížnost nepoužijeme proti člověku, který si stěžuje.</w:t>
      </w:r>
    </w:p>
    <w:p w:rsidR="00A37514" w:rsidRPr="00D97D44" w:rsidRDefault="00A37514">
      <w:pPr>
        <w:jc w:val="both"/>
        <w:rPr>
          <w:rFonts w:ascii="Roboto" w:eastAsia="Arial" w:hAnsi="Roboto" w:cs="Arial"/>
          <w:b/>
          <w:sz w:val="24"/>
          <w:szCs w:val="24"/>
        </w:rPr>
      </w:pPr>
    </w:p>
    <w:p w:rsidR="00A37514" w:rsidRDefault="00000000" w:rsidP="00D97D44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>Telefonicky:</w:t>
      </w:r>
    </w:p>
    <w:p w:rsidR="00D97D44" w:rsidRPr="00D97D44" w:rsidRDefault="00D97D44" w:rsidP="00D97D44">
      <w:pPr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numPr>
          <w:ilvl w:val="2"/>
          <w:numId w:val="4"/>
        </w:numPr>
        <w:ind w:left="426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na číslech služby Telefonická krizová pomoc Ledovec – 739 055 555, 373 034 455 (každý den 8</w:t>
      </w:r>
      <w:r w:rsidR="00D97D44" w:rsidRPr="00D97D44">
        <w:rPr>
          <w:rFonts w:ascii="Roboto" w:eastAsia="Arial" w:hAnsi="Roboto" w:cs="Arial"/>
          <w:sz w:val="24"/>
          <w:szCs w:val="24"/>
        </w:rPr>
        <w:t>–</w:t>
      </w:r>
      <w:r w:rsidRPr="00D97D44">
        <w:rPr>
          <w:rFonts w:ascii="Roboto" w:eastAsia="Arial" w:hAnsi="Roboto" w:cs="Arial"/>
          <w:sz w:val="24"/>
          <w:szCs w:val="24"/>
        </w:rPr>
        <w:t>24)</w:t>
      </w:r>
    </w:p>
    <w:p w:rsidR="00A37514" w:rsidRPr="00D97D44" w:rsidRDefault="00000000" w:rsidP="00D97D44">
      <w:pPr>
        <w:numPr>
          <w:ilvl w:val="2"/>
          <w:numId w:val="4"/>
        </w:numPr>
        <w:ind w:left="426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na čísle odborné vedoucí Ledovce – 735 170 324 (PO–PÁ, 8:30-17)</w:t>
      </w:r>
    </w:p>
    <w:p w:rsidR="00A37514" w:rsidRPr="00D97D44" w:rsidRDefault="00A37514" w:rsidP="00D97D44">
      <w:pPr>
        <w:ind w:left="1440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numPr>
          <w:ilvl w:val="1"/>
          <w:numId w:val="4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bookmarkStart w:id="0" w:name="_heading=h.gjdgxs" w:colFirst="0" w:colLast="0"/>
      <w:bookmarkEnd w:id="0"/>
      <w:r w:rsidRPr="00D97D44">
        <w:rPr>
          <w:rFonts w:ascii="Roboto" w:eastAsia="Arial" w:hAnsi="Roboto" w:cs="Arial"/>
          <w:sz w:val="24"/>
          <w:szCs w:val="24"/>
        </w:rPr>
        <w:t>Pracovník, který stížnost přijímá, musí od volajícího zjistit datum a</w:t>
      </w:r>
      <w:r w:rsidR="00D97D44">
        <w:rPr>
          <w:rFonts w:ascii="Roboto" w:eastAsia="Arial" w:hAnsi="Roboto" w:cs="Arial"/>
          <w:sz w:val="24"/>
          <w:szCs w:val="24"/>
        </w:rPr>
        <w:t> </w:t>
      </w:r>
      <w:r w:rsidRPr="00D97D44">
        <w:rPr>
          <w:rFonts w:ascii="Roboto" w:eastAsia="Arial" w:hAnsi="Roboto" w:cs="Arial"/>
          <w:sz w:val="24"/>
          <w:szCs w:val="24"/>
        </w:rPr>
        <w:t>alespoň přibližný čas volání, které je předmětem stížnosti; také je potřeba od volajícího zjistit kontaktní údaj, na kterém bude o evidenci a průběhu vyřízení stížnosti písemně informován</w:t>
      </w:r>
      <w:r w:rsidR="00D9140B" w:rsidRPr="00D97D44">
        <w:rPr>
          <w:rFonts w:ascii="Roboto" w:eastAsia="Arial" w:hAnsi="Roboto" w:cs="Arial"/>
          <w:sz w:val="24"/>
          <w:szCs w:val="24"/>
        </w:rPr>
        <w:t xml:space="preserve">. </w:t>
      </w:r>
      <w:r w:rsidR="000B4429" w:rsidRPr="00D97D44">
        <w:rPr>
          <w:rFonts w:ascii="Roboto" w:eastAsia="Arial" w:hAnsi="Roboto" w:cs="Arial"/>
          <w:sz w:val="24"/>
          <w:szCs w:val="24"/>
        </w:rPr>
        <w:t>P</w:t>
      </w:r>
      <w:r w:rsidRPr="00D97D44">
        <w:rPr>
          <w:rFonts w:ascii="Roboto" w:eastAsia="Arial" w:hAnsi="Roboto" w:cs="Arial"/>
          <w:sz w:val="24"/>
          <w:szCs w:val="24"/>
        </w:rPr>
        <w:t xml:space="preserve">okud chce volající se svým podáním stížnosti zůstat v anonymitě, je to možné a je mu </w:t>
      </w:r>
      <w:r w:rsidR="001922D9" w:rsidRPr="00D97D44">
        <w:rPr>
          <w:rFonts w:ascii="Roboto" w:eastAsia="Arial" w:hAnsi="Roboto" w:cs="Arial"/>
          <w:sz w:val="24"/>
          <w:szCs w:val="24"/>
        </w:rPr>
        <w:t xml:space="preserve">sděleno, že se budeme jeho nespokojeností zabývat jako podnětem ke kvalitě poskytování služby. </w:t>
      </w:r>
    </w:p>
    <w:p w:rsidR="00A37514" w:rsidRPr="00D97D44" w:rsidRDefault="00A37514" w:rsidP="00D97D44">
      <w:pPr>
        <w:ind w:left="426"/>
        <w:jc w:val="both"/>
        <w:rPr>
          <w:rFonts w:ascii="Roboto" w:eastAsia="Arial" w:hAnsi="Roboto" w:cs="Arial"/>
          <w:sz w:val="24"/>
          <w:szCs w:val="24"/>
        </w:rPr>
      </w:pPr>
    </w:p>
    <w:p w:rsidR="00D97D44" w:rsidRDefault="00000000" w:rsidP="00D97D4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Informace o možnosti podat stížnost v rámci právě vedeného </w:t>
      </w:r>
      <w:r w:rsidR="00D97D44" w:rsidRPr="00D97D44">
        <w:rPr>
          <w:rFonts w:ascii="Roboto" w:eastAsia="Arial" w:hAnsi="Roboto" w:cs="Arial"/>
          <w:color w:val="000000"/>
          <w:sz w:val="24"/>
          <w:szCs w:val="24"/>
        </w:rPr>
        <w:t>hovoru – v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 situaci, kdy vedeme s volajícím hovor, ze kterého je patrné, že si volající chce stěžovat na</w:t>
      </w:r>
      <w:r w:rsidR="00D97D44">
        <w:rPr>
          <w:rFonts w:ascii="Roboto" w:eastAsia="Arial" w:hAnsi="Roboto" w:cs="Arial"/>
          <w:color w:val="000000"/>
          <w:sz w:val="24"/>
          <w:szCs w:val="24"/>
        </w:rPr>
        <w:t> 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poskytování služby, informujeme ho o všech možnostech podat si stížnost</w:t>
      </w:r>
      <w:r w:rsidR="007F317F" w:rsidRPr="00D97D44">
        <w:rPr>
          <w:rFonts w:ascii="Roboto" w:eastAsia="Arial" w:hAnsi="Roboto" w:cs="Arial"/>
          <w:color w:val="000000"/>
          <w:sz w:val="24"/>
          <w:szCs w:val="24"/>
        </w:rPr>
        <w:t xml:space="preserve"> a</w:t>
      </w:r>
      <w:r w:rsidR="00D97D44">
        <w:rPr>
          <w:rFonts w:ascii="Roboto" w:eastAsia="Arial" w:hAnsi="Roboto" w:cs="Arial"/>
          <w:color w:val="000000"/>
          <w:sz w:val="24"/>
          <w:szCs w:val="24"/>
        </w:rPr>
        <w:t> 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o</w:t>
      </w:r>
      <w:r w:rsidR="00D97D44">
        <w:rPr>
          <w:rFonts w:ascii="Roboto" w:eastAsia="Arial" w:hAnsi="Roboto" w:cs="Arial"/>
          <w:color w:val="000000"/>
          <w:sz w:val="24"/>
          <w:szCs w:val="24"/>
        </w:rPr>
        <w:t> 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lhůtě pro její vyřízení</w:t>
      </w:r>
      <w:r w:rsidR="007F317F" w:rsidRPr="00D97D44">
        <w:rPr>
          <w:rFonts w:ascii="Roboto" w:eastAsia="Arial" w:hAnsi="Roboto" w:cs="Arial"/>
          <w:color w:val="000000"/>
          <w:sz w:val="24"/>
          <w:szCs w:val="24"/>
        </w:rPr>
        <w:t xml:space="preserve">. 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Pokud si volající nechce tímto způsobem stěžovat, 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lastRenderedPageBreak/>
        <w:t>bereme jeho projev nespokojenosti jako vážný podnět k projednání na poradě služby.</w:t>
      </w:r>
      <w:bookmarkStart w:id="1" w:name="_heading=h.30j0zll" w:colFirst="0" w:colLast="0"/>
      <w:bookmarkEnd w:id="1"/>
    </w:p>
    <w:p w:rsidR="00D97D44" w:rsidRDefault="00D97D44" w:rsidP="00D97D44">
      <w:pPr>
        <w:pStyle w:val="Odstavecseseznamem"/>
        <w:ind w:left="426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Pokud je z průběhu hovoru zřejmé, že si volající stěžuje na jiné </w:t>
      </w:r>
      <w:proofErr w:type="spellStart"/>
      <w:r w:rsidRPr="00D97D44">
        <w:rPr>
          <w:rFonts w:ascii="Roboto" w:eastAsia="Arial" w:hAnsi="Roboto" w:cs="Arial"/>
          <w:sz w:val="24"/>
          <w:szCs w:val="24"/>
        </w:rPr>
        <w:t>ledovecké</w:t>
      </w:r>
      <w:proofErr w:type="spellEnd"/>
      <w:r w:rsidRPr="00D97D44">
        <w:rPr>
          <w:rFonts w:ascii="Roboto" w:eastAsia="Arial" w:hAnsi="Roboto" w:cs="Arial"/>
          <w:sz w:val="24"/>
          <w:szCs w:val="24"/>
        </w:rPr>
        <w:t xml:space="preserve"> služby, vždy se snažíme posílit jeho kompetence, aby svou stížnost směřoval do služby, kde je nespokojen, příp. navrhneme volajícímu možnost podat stížnost u odborné vedoucí Ledovce: Drahomíry</w:t>
      </w:r>
      <w:bookmarkStart w:id="2" w:name="_heading=h.i9ptgtdnc3yf" w:colFirst="0" w:colLast="0"/>
      <w:bookmarkEnd w:id="2"/>
      <w:r w:rsidR="00D97D44">
        <w:rPr>
          <w:rFonts w:ascii="Roboto" w:eastAsia="Arial" w:hAnsi="Roboto" w:cs="Arial"/>
          <w:sz w:val="24"/>
          <w:szCs w:val="24"/>
        </w:rPr>
        <w:t xml:space="preserve"> </w:t>
      </w:r>
      <w:r w:rsidRPr="00D97D44">
        <w:rPr>
          <w:rFonts w:ascii="Roboto" w:eastAsia="Arial" w:hAnsi="Roboto" w:cs="Arial"/>
          <w:sz w:val="24"/>
          <w:szCs w:val="24"/>
        </w:rPr>
        <w:t>Franzové, tel. 735 170 324 (PO–PÁ, 8:30</w:t>
      </w:r>
      <w:r w:rsidR="00D97D44" w:rsidRPr="00D97D44">
        <w:rPr>
          <w:rFonts w:ascii="Roboto" w:eastAsia="Arial" w:hAnsi="Roboto" w:cs="Arial"/>
          <w:sz w:val="24"/>
          <w:szCs w:val="24"/>
        </w:rPr>
        <w:t>–</w:t>
      </w:r>
      <w:r w:rsidRPr="00D97D44">
        <w:rPr>
          <w:rFonts w:ascii="Roboto" w:eastAsia="Arial" w:hAnsi="Roboto" w:cs="Arial"/>
          <w:sz w:val="24"/>
          <w:szCs w:val="24"/>
        </w:rPr>
        <w:t>17), drahomira.franzova@ledovec.cz. Takovou stížnost nezpracováváme.</w:t>
      </w:r>
    </w:p>
    <w:p w:rsidR="00A37514" w:rsidRPr="00D97D44" w:rsidRDefault="00A37514" w:rsidP="00D97D44">
      <w:pPr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 xml:space="preserve">Poštou na adresu: </w:t>
      </w:r>
    </w:p>
    <w:p w:rsidR="00A37514" w:rsidRPr="00D97D44" w:rsidRDefault="00A3751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Arial" w:hAnsi="Roboto" w:cs="Arial"/>
          <w:color w:val="000000"/>
          <w:sz w:val="24"/>
          <w:szCs w:val="24"/>
        </w:rPr>
      </w:pPr>
    </w:p>
    <w:p w:rsidR="00A37514" w:rsidRPr="00D97D44" w:rsidRDefault="00000000" w:rsidP="00D97D44">
      <w:pPr>
        <w:numPr>
          <w:ilvl w:val="2"/>
          <w:numId w:val="4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Ledovec, Karolíny Světlé 13, Plzeň, 323 00, nebo </w:t>
      </w:r>
    </w:p>
    <w:p w:rsidR="00A37514" w:rsidRPr="00D97D44" w:rsidRDefault="00000000" w:rsidP="00D97D44">
      <w:pPr>
        <w:numPr>
          <w:ilvl w:val="2"/>
          <w:numId w:val="4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Ledovec – kancelář ředitele, Karolíny Světlé 13, Plzeň, 323 00 nebo </w:t>
      </w:r>
    </w:p>
    <w:p w:rsidR="00A37514" w:rsidRDefault="00000000" w:rsidP="00D97D44">
      <w:pPr>
        <w:numPr>
          <w:ilvl w:val="2"/>
          <w:numId w:val="4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na adresu zřizovatele Ledovec,</w:t>
      </w:r>
      <w:r w:rsidR="001171F9">
        <w:rPr>
          <w:rFonts w:ascii="Roboto" w:eastAsia="Arial" w:hAnsi="Roboto" w:cs="Arial"/>
          <w:sz w:val="24"/>
          <w:szCs w:val="24"/>
        </w:rPr>
        <w:t xml:space="preserve"> </w:t>
      </w:r>
      <w:proofErr w:type="spellStart"/>
      <w:r w:rsidRPr="00D97D44">
        <w:rPr>
          <w:rFonts w:ascii="Roboto" w:eastAsia="Arial" w:hAnsi="Roboto" w:cs="Arial"/>
          <w:sz w:val="24"/>
          <w:szCs w:val="24"/>
        </w:rPr>
        <w:t>z.s</w:t>
      </w:r>
      <w:proofErr w:type="spellEnd"/>
      <w:r w:rsidRPr="00D97D44">
        <w:rPr>
          <w:rFonts w:ascii="Roboto" w:eastAsia="Arial" w:hAnsi="Roboto" w:cs="Arial"/>
          <w:sz w:val="24"/>
          <w:szCs w:val="24"/>
        </w:rPr>
        <w:t xml:space="preserve">., Ledce 1, Ledce, 330 14 </w:t>
      </w:r>
    </w:p>
    <w:p w:rsidR="00D97D44" w:rsidRPr="00D97D44" w:rsidRDefault="00D97D44" w:rsidP="00D97D44">
      <w:pPr>
        <w:ind w:left="2160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Pro řádné vyřízení je potřeba ve stížnosti uvést datum a alespoň přibližný čas volání, které je předmětem stížnosti; kontaktní údaj, na kterém bude stěžující o</w:t>
      </w:r>
      <w:r w:rsidR="001171F9">
        <w:rPr>
          <w:rFonts w:ascii="Roboto" w:eastAsia="Arial" w:hAnsi="Roboto" w:cs="Arial"/>
          <w:color w:val="000000"/>
          <w:sz w:val="24"/>
          <w:szCs w:val="24"/>
        </w:rPr>
        <w:t> 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evidenci a </w:t>
      </w:r>
      <w:r w:rsidR="007F317F" w:rsidRPr="00D97D44">
        <w:rPr>
          <w:rFonts w:ascii="Roboto" w:eastAsia="Arial" w:hAnsi="Roboto" w:cs="Arial"/>
          <w:color w:val="000000"/>
          <w:sz w:val="24"/>
          <w:szCs w:val="24"/>
        </w:rPr>
        <w:t>výsledku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 vyřízení stížnosti písemně informován</w:t>
      </w:r>
      <w:r w:rsidR="007F317F" w:rsidRPr="00D97D44">
        <w:rPr>
          <w:rFonts w:ascii="Roboto" w:eastAsia="Arial" w:hAnsi="Roboto" w:cs="Arial"/>
          <w:color w:val="000000"/>
          <w:sz w:val="24"/>
          <w:szCs w:val="24"/>
        </w:rPr>
        <w:t>.</w:t>
      </w:r>
    </w:p>
    <w:p w:rsidR="00A37514" w:rsidRPr="00D97D44" w:rsidRDefault="00A37514">
      <w:pPr>
        <w:ind w:left="1440"/>
        <w:jc w:val="both"/>
        <w:rPr>
          <w:rFonts w:ascii="Roboto" w:eastAsia="Arial" w:hAnsi="Roboto" w:cs="Arial"/>
          <w:sz w:val="24"/>
          <w:szCs w:val="24"/>
        </w:rPr>
      </w:pPr>
    </w:p>
    <w:p w:rsidR="00D97D44" w:rsidRDefault="00000000" w:rsidP="00D97D44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 xml:space="preserve">Elektronickou poštou: </w:t>
      </w:r>
    </w:p>
    <w:p w:rsidR="00D97D44" w:rsidRDefault="00D97D44" w:rsidP="00D97D44">
      <w:pPr>
        <w:jc w:val="both"/>
        <w:rPr>
          <w:rFonts w:ascii="Roboto" w:eastAsia="Arial" w:hAnsi="Roboto" w:cs="Arial"/>
          <w:b/>
          <w:sz w:val="24"/>
          <w:szCs w:val="24"/>
        </w:rPr>
      </w:pPr>
    </w:p>
    <w:p w:rsidR="00A37514" w:rsidRPr="00D97D44" w:rsidRDefault="00000000" w:rsidP="00D97D44">
      <w:pPr>
        <w:numPr>
          <w:ilvl w:val="2"/>
          <w:numId w:val="4"/>
        </w:numPr>
        <w:ind w:left="426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Na e-mail služby: </w:t>
      </w:r>
      <w:hyperlink r:id="rId9">
        <w:r w:rsidR="00A37514" w:rsidRPr="00D97D44">
          <w:rPr>
            <w:rFonts w:ascii="Roboto" w:eastAsia="Arial" w:hAnsi="Roboto" w:cs="Arial"/>
            <w:sz w:val="24"/>
            <w:szCs w:val="24"/>
          </w:rPr>
          <w:t>tkp@ledovec.cz</w:t>
        </w:r>
      </w:hyperlink>
      <w:r w:rsidRPr="00D97D44">
        <w:rPr>
          <w:rFonts w:ascii="Roboto" w:eastAsia="Arial" w:hAnsi="Roboto" w:cs="Arial"/>
          <w:sz w:val="24"/>
          <w:szCs w:val="24"/>
        </w:rPr>
        <w:t xml:space="preserve"> nebo e-mail vedoucí služby:</w:t>
      </w:r>
      <w:r w:rsidR="00D97D44">
        <w:rPr>
          <w:rFonts w:ascii="Roboto" w:eastAsia="Arial" w:hAnsi="Roboto" w:cs="Arial"/>
          <w:sz w:val="24"/>
          <w:szCs w:val="24"/>
        </w:rPr>
        <w:t xml:space="preserve"> </w:t>
      </w:r>
      <w:hyperlink r:id="rId10" w:history="1">
        <w:r w:rsidR="00D97D44" w:rsidRPr="00D74718">
          <w:rPr>
            <w:rStyle w:val="Hypertextovodkaz"/>
            <w:rFonts w:ascii="Roboto" w:eastAsia="Arial" w:hAnsi="Roboto" w:cs="Arial"/>
            <w:sz w:val="24"/>
            <w:szCs w:val="24"/>
          </w:rPr>
          <w:t>vedouci.linky@ledovec.cz</w:t>
        </w:r>
      </w:hyperlink>
      <w:r w:rsidR="00D97D44">
        <w:rPr>
          <w:rFonts w:ascii="Roboto" w:eastAsia="Arial" w:hAnsi="Roboto" w:cs="Arial"/>
          <w:sz w:val="24"/>
          <w:szCs w:val="24"/>
        </w:rPr>
        <w:t xml:space="preserve"> </w:t>
      </w:r>
    </w:p>
    <w:p w:rsidR="00A37514" w:rsidRPr="00D97D44" w:rsidRDefault="00000000" w:rsidP="00D97D44">
      <w:pPr>
        <w:numPr>
          <w:ilvl w:val="2"/>
          <w:numId w:val="4"/>
        </w:numPr>
        <w:ind w:left="426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Na e-mail odborné vedoucí Ledovce: </w:t>
      </w:r>
      <w:hyperlink r:id="rId11">
        <w:r w:rsidR="00A37514" w:rsidRPr="00D97D44">
          <w:rPr>
            <w:rFonts w:ascii="Roboto" w:eastAsia="Arial" w:hAnsi="Roboto" w:cs="Arial"/>
            <w:color w:val="0000FF"/>
            <w:sz w:val="24"/>
            <w:szCs w:val="24"/>
            <w:u w:val="single"/>
          </w:rPr>
          <w:t>drahomira.franzova@ledovec.cz</w:t>
        </w:r>
      </w:hyperlink>
    </w:p>
    <w:p w:rsidR="00A37514" w:rsidRPr="00D97D44" w:rsidRDefault="00A37514" w:rsidP="00D97D44">
      <w:pPr>
        <w:ind w:left="2160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D97D44">
      <w:pPr>
        <w:numPr>
          <w:ilvl w:val="1"/>
          <w:numId w:val="4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>Pokud přijde SMS</w:t>
      </w:r>
      <w:r w:rsidRPr="00D97D44">
        <w:rPr>
          <w:rFonts w:ascii="Roboto" w:eastAsia="Arial" w:hAnsi="Roboto" w:cs="Arial"/>
          <w:sz w:val="24"/>
          <w:szCs w:val="24"/>
        </w:rPr>
        <w:t>, ze které je patrné vyjádření nespokojenosti s poskytnutím naší služby – pošle se pisateli odpověď s vyjádřením díků za poskytnutí zpětné vazby a odkaz na postup podle těchto Pravidel</w:t>
      </w:r>
      <w:r w:rsidR="001922D9" w:rsidRPr="00D97D44">
        <w:rPr>
          <w:rFonts w:ascii="Roboto" w:eastAsia="Arial" w:hAnsi="Roboto" w:cs="Arial"/>
          <w:sz w:val="24"/>
          <w:szCs w:val="24"/>
        </w:rPr>
        <w:t xml:space="preserve"> zveřejněných na webu Ledovce, v záložce služby</w:t>
      </w:r>
      <w:r w:rsidRPr="00D97D44">
        <w:rPr>
          <w:rFonts w:ascii="Roboto" w:eastAsia="Arial" w:hAnsi="Roboto" w:cs="Arial"/>
          <w:sz w:val="24"/>
          <w:szCs w:val="24"/>
        </w:rPr>
        <w:t xml:space="preserve"> či zavolání na TKP.</w:t>
      </w:r>
    </w:p>
    <w:p w:rsidR="00A37514" w:rsidRPr="00D97D44" w:rsidRDefault="00A37514">
      <w:pPr>
        <w:ind w:left="2160"/>
        <w:rPr>
          <w:rFonts w:ascii="Roboto" w:eastAsia="Arial" w:hAnsi="Roboto" w:cs="Arial"/>
          <w:sz w:val="24"/>
          <w:szCs w:val="24"/>
        </w:rPr>
      </w:pPr>
    </w:p>
    <w:p w:rsidR="00A37514" w:rsidRPr="00D97D44" w:rsidRDefault="00A37514">
      <w:pPr>
        <w:ind w:left="992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>Vyřízení stížností</w:t>
      </w:r>
    </w:p>
    <w:p w:rsidR="00A37514" w:rsidRPr="00D97D44" w:rsidRDefault="00A37514">
      <w:pPr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1171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Pracovník, který stížnost přijímá</w:t>
      </w:r>
      <w:r w:rsidR="007F317F" w:rsidRPr="00D97D44">
        <w:rPr>
          <w:rFonts w:ascii="Roboto" w:eastAsia="Arial" w:hAnsi="Roboto" w:cs="Arial"/>
          <w:color w:val="000000"/>
          <w:sz w:val="24"/>
          <w:szCs w:val="24"/>
        </w:rPr>
        <w:t xml:space="preserve">, 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vždy o tomto neprodleně informuje vedoucí služby nebo její zástupkyni. Vedoucí služby stížnost zaeviduje.</w:t>
      </w:r>
    </w:p>
    <w:p w:rsidR="00A37514" w:rsidRPr="00D97D44" w:rsidRDefault="00000000" w:rsidP="001171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Přijaté a zaevidované stížnosti vyřizuje vedoucí služby v případě, že hovor vedla pracovnice služby. Odborná vedoucí organizace v případě, že hovor vedla vedoucí služby. Platí, že stížnost vyřizuje vždy osoba odlišná od té, na kterou je stížnost směřována.</w:t>
      </w:r>
    </w:p>
    <w:p w:rsidR="00A37514" w:rsidRPr="00D97D44" w:rsidRDefault="00000000" w:rsidP="001171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Je vedena písemná evidence o podaných stížnostech a způsobu jejich vyřízení – na disku služby.</w:t>
      </w:r>
    </w:p>
    <w:p w:rsidR="00A37514" w:rsidRPr="00D97D44" w:rsidRDefault="00000000" w:rsidP="001171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lastRenderedPageBreak/>
        <w:t>Stěžovatel může nahlížet do dokumentace, kterou vedeme o stížnosti, a pořizovat z ní kopie nebo výpisy. A to na základě domluvy s osobou, která stížnost vyřizuje.</w:t>
      </w:r>
    </w:p>
    <w:p w:rsidR="00A37514" w:rsidRPr="00D97D44" w:rsidRDefault="00000000" w:rsidP="001171F9">
      <w:pPr>
        <w:numPr>
          <w:ilvl w:val="0"/>
          <w:numId w:val="7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Stížnost vyřizujeme ve lhůtě maximálně do 30 dnů od jejího přijetí.</w:t>
      </w:r>
    </w:p>
    <w:p w:rsidR="00C507A9" w:rsidRPr="00D97D44" w:rsidRDefault="00CF600D" w:rsidP="001171F9">
      <w:pPr>
        <w:numPr>
          <w:ilvl w:val="0"/>
          <w:numId w:val="7"/>
        </w:numP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O způsobu vyřízení</w:t>
      </w:r>
      <w:r w:rsidR="00C507A9" w:rsidRPr="00D97D44">
        <w:rPr>
          <w:rFonts w:ascii="Roboto" w:eastAsia="Arial" w:hAnsi="Roboto" w:cs="Arial"/>
          <w:sz w:val="24"/>
          <w:szCs w:val="24"/>
        </w:rPr>
        <w:t xml:space="preserve"> stížnosti je stěžující</w:t>
      </w:r>
      <w:r w:rsidR="007F317F" w:rsidRPr="00D97D44">
        <w:rPr>
          <w:rFonts w:ascii="Roboto" w:eastAsia="Arial" w:hAnsi="Roboto" w:cs="Arial"/>
          <w:sz w:val="24"/>
          <w:szCs w:val="24"/>
        </w:rPr>
        <w:t xml:space="preserve"> si</w:t>
      </w:r>
      <w:r w:rsidR="00C507A9" w:rsidRPr="00D97D44">
        <w:rPr>
          <w:rFonts w:ascii="Roboto" w:eastAsia="Arial" w:hAnsi="Roboto" w:cs="Arial"/>
          <w:sz w:val="24"/>
          <w:szCs w:val="24"/>
        </w:rPr>
        <w:t xml:space="preserve"> osob</w:t>
      </w:r>
      <w:r w:rsidRPr="00D97D44">
        <w:rPr>
          <w:rFonts w:ascii="Roboto" w:eastAsia="Arial" w:hAnsi="Roboto" w:cs="Arial"/>
          <w:sz w:val="24"/>
          <w:szCs w:val="24"/>
        </w:rPr>
        <w:t>a zpravena vždy písemně – podle dojednané formy.</w:t>
      </w:r>
      <w:r w:rsidR="00C507A9" w:rsidRPr="00D97D44">
        <w:rPr>
          <w:rFonts w:ascii="Roboto" w:eastAsia="Arial" w:hAnsi="Roboto" w:cs="Arial"/>
          <w:sz w:val="24"/>
          <w:szCs w:val="24"/>
        </w:rPr>
        <w:t xml:space="preserve"> </w:t>
      </w:r>
    </w:p>
    <w:p w:rsidR="00A37514" w:rsidRPr="00D97D44" w:rsidRDefault="00000000" w:rsidP="001171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Nesouhlasí-li stěžovatel s vyřízením stížnosti nebo nebyla-li stížnost vyřízena ve stanovené lhůtě, může ve lhůtě 60 dnů ode dne doručení informace o způsobu jejího vyřízení nebo od uplynutí stanovené lhůty požádat Ministerstvo práce a</w:t>
      </w:r>
      <w:r w:rsidR="001171F9">
        <w:rPr>
          <w:rFonts w:ascii="Roboto" w:eastAsia="Arial" w:hAnsi="Roboto" w:cs="Arial"/>
          <w:sz w:val="24"/>
          <w:szCs w:val="24"/>
        </w:rPr>
        <w:t> </w:t>
      </w:r>
      <w:r w:rsidRPr="00D97D44">
        <w:rPr>
          <w:rFonts w:ascii="Roboto" w:eastAsia="Arial" w:hAnsi="Roboto" w:cs="Arial"/>
          <w:sz w:val="24"/>
          <w:szCs w:val="24"/>
        </w:rPr>
        <w:t>sociálních věcí (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Na Poříčním právu 1/376, Praha 2, 128 01, tel: 221 921 111, podatelna:</w:t>
      </w:r>
      <w:r w:rsidR="001171F9">
        <w:rPr>
          <w:rFonts w:ascii="Roboto" w:eastAsia="Arial" w:hAnsi="Roboto" w:cs="Arial"/>
          <w:color w:val="000000"/>
          <w:sz w:val="24"/>
          <w:szCs w:val="24"/>
        </w:rPr>
        <w:t xml:space="preserve"> </w:t>
      </w:r>
      <w:hyperlink r:id="rId12" w:history="1">
        <w:r w:rsidR="001171F9" w:rsidRPr="00D74718">
          <w:rPr>
            <w:rStyle w:val="Hypertextovodkaz"/>
            <w:rFonts w:ascii="Roboto" w:eastAsia="Arial" w:hAnsi="Roboto" w:cs="Arial"/>
            <w:sz w:val="24"/>
            <w:szCs w:val="24"/>
          </w:rPr>
          <w:t>posta@mpsv.cz</w:t>
        </w:r>
      </w:hyperlink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) </w:t>
      </w:r>
      <w:r w:rsidRPr="00D97D44">
        <w:rPr>
          <w:rFonts w:ascii="Roboto" w:eastAsia="Arial" w:hAnsi="Roboto" w:cs="Arial"/>
          <w:sz w:val="24"/>
          <w:szCs w:val="24"/>
        </w:rPr>
        <w:t xml:space="preserve"> o prověření vyřízení této stížnosti; v žádosti stěžovatel uvede důvod, proč žádá o prověření vyřízení stížnosti.</w:t>
      </w:r>
    </w:p>
    <w:p w:rsidR="00A37514" w:rsidRPr="001171F9" w:rsidRDefault="00000000" w:rsidP="001171F9">
      <w:pPr>
        <w:pStyle w:val="Odstavecseseznamem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Roboto" w:eastAsia="Arial" w:hAnsi="Roboto" w:cs="Arial"/>
          <w:sz w:val="24"/>
          <w:szCs w:val="24"/>
        </w:rPr>
      </w:pPr>
      <w:r w:rsidRPr="001171F9">
        <w:rPr>
          <w:rFonts w:ascii="Roboto" w:eastAsia="Arial" w:hAnsi="Roboto" w:cs="Arial"/>
          <w:sz w:val="24"/>
          <w:szCs w:val="24"/>
        </w:rPr>
        <w:t xml:space="preserve">Je-li žádost o prověření vyřízení stížnosti oprávněná, uloží nám </w:t>
      </w:r>
      <w:proofErr w:type="gramStart"/>
      <w:r w:rsidRPr="001171F9">
        <w:rPr>
          <w:rFonts w:ascii="Roboto" w:eastAsia="Arial" w:hAnsi="Roboto" w:cs="Arial"/>
          <w:sz w:val="24"/>
          <w:szCs w:val="24"/>
        </w:rPr>
        <w:t>Ministerstvo</w:t>
      </w:r>
      <w:proofErr w:type="gramEnd"/>
      <w:r w:rsidRPr="001171F9">
        <w:rPr>
          <w:rFonts w:ascii="Roboto" w:eastAsia="Arial" w:hAnsi="Roboto" w:cs="Arial"/>
          <w:sz w:val="24"/>
          <w:szCs w:val="24"/>
        </w:rPr>
        <w:t xml:space="preserve"> coby poskytovateli sociálních služeb povinnost odstranit nevyhovující stav, nebo podá podnět k dalšímu postupu příslušnému orgánu veřejné správy. Jako poskytovatel sociálních služeb jsme povinni nevyhovující stav odstranit ve lhůtě stanovené </w:t>
      </w:r>
      <w:proofErr w:type="gramStart"/>
      <w:r w:rsidRPr="001171F9">
        <w:rPr>
          <w:rFonts w:ascii="Roboto" w:eastAsia="Arial" w:hAnsi="Roboto" w:cs="Arial"/>
          <w:sz w:val="24"/>
          <w:szCs w:val="24"/>
        </w:rPr>
        <w:t>Ministerstvem</w:t>
      </w:r>
      <w:proofErr w:type="gramEnd"/>
      <w:r w:rsidRPr="001171F9">
        <w:rPr>
          <w:rFonts w:ascii="Roboto" w:eastAsia="Arial" w:hAnsi="Roboto" w:cs="Arial"/>
          <w:sz w:val="24"/>
          <w:szCs w:val="24"/>
        </w:rPr>
        <w:t xml:space="preserve"> a podat o tom </w:t>
      </w:r>
      <w:proofErr w:type="gramStart"/>
      <w:r w:rsidRPr="001171F9">
        <w:rPr>
          <w:rFonts w:ascii="Roboto" w:eastAsia="Arial" w:hAnsi="Roboto" w:cs="Arial"/>
          <w:sz w:val="24"/>
          <w:szCs w:val="24"/>
        </w:rPr>
        <w:t>Ministerstvu</w:t>
      </w:r>
      <w:proofErr w:type="gramEnd"/>
      <w:r w:rsidRPr="001171F9">
        <w:rPr>
          <w:rFonts w:ascii="Roboto" w:eastAsia="Arial" w:hAnsi="Roboto" w:cs="Arial"/>
          <w:sz w:val="24"/>
          <w:szCs w:val="24"/>
        </w:rPr>
        <w:t xml:space="preserve"> písemnou zprávu</w:t>
      </w:r>
      <w:r w:rsidR="001171F9">
        <w:rPr>
          <w:rFonts w:ascii="Roboto" w:eastAsia="Arial" w:hAnsi="Roboto" w:cs="Arial"/>
          <w:sz w:val="24"/>
          <w:szCs w:val="24"/>
        </w:rPr>
        <w:t>.</w:t>
      </w:r>
    </w:p>
    <w:p w:rsidR="001171F9" w:rsidRPr="00D97D44" w:rsidRDefault="001171F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>Můžete se obrátit také na:</w:t>
      </w:r>
    </w:p>
    <w:p w:rsidR="00A37514" w:rsidRPr="00D97D44" w:rsidRDefault="00A375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b/>
          <w:color w:val="000000"/>
          <w:sz w:val="24"/>
          <w:szCs w:val="24"/>
        </w:rPr>
      </w:pPr>
    </w:p>
    <w:p w:rsidR="00A37514" w:rsidRPr="00D97D4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b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b/>
          <w:color w:val="000000"/>
          <w:sz w:val="24"/>
          <w:szCs w:val="24"/>
        </w:rPr>
        <w:t xml:space="preserve">osobu, která stížnost vyřizovala nebo </w:t>
      </w:r>
    </w:p>
    <w:p w:rsidR="00A37514" w:rsidRPr="00D97D4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b/>
          <w:color w:val="000000"/>
          <w:sz w:val="24"/>
          <w:szCs w:val="24"/>
        </w:rPr>
        <w:t>ředitele Ledovce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: </w:t>
      </w:r>
      <w:r w:rsidRPr="00D97D44">
        <w:rPr>
          <w:rFonts w:ascii="Roboto" w:eastAsia="Arial" w:hAnsi="Roboto" w:cs="Arial"/>
          <w:sz w:val="24"/>
          <w:szCs w:val="24"/>
        </w:rPr>
        <w:t>Karolíny Světlé 13, Plzeň, 323 00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>, e-mail: reditel@ledovec.cz</w:t>
      </w:r>
    </w:p>
    <w:p w:rsidR="00A37514" w:rsidRPr="00D97D44" w:rsidRDefault="00A37514">
      <w:pPr>
        <w:jc w:val="both"/>
        <w:rPr>
          <w:rFonts w:ascii="Roboto" w:eastAsia="Arial" w:hAnsi="Roboto" w:cs="Arial"/>
          <w:b/>
          <w:sz w:val="24"/>
          <w:szCs w:val="24"/>
        </w:rPr>
      </w:pPr>
    </w:p>
    <w:p w:rsidR="00A37514" w:rsidRPr="00D97D44" w:rsidRDefault="00000000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 xml:space="preserve">k nadřízeným orgánům Ledovce: </w:t>
      </w:r>
    </w:p>
    <w:p w:rsidR="00A37514" w:rsidRPr="00D97D44" w:rsidRDefault="00000000">
      <w:pPr>
        <w:numPr>
          <w:ilvl w:val="0"/>
          <w:numId w:val="3"/>
        </w:numPr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Správní rada Ledovec </w:t>
      </w:r>
      <w:proofErr w:type="spellStart"/>
      <w:r w:rsidRPr="00D97D44">
        <w:rPr>
          <w:rFonts w:ascii="Roboto" w:eastAsia="Arial" w:hAnsi="Roboto" w:cs="Arial"/>
          <w:sz w:val="24"/>
          <w:szCs w:val="24"/>
        </w:rPr>
        <w:t>z.s</w:t>
      </w:r>
      <w:proofErr w:type="spellEnd"/>
      <w:r w:rsidRPr="00D97D44">
        <w:rPr>
          <w:rFonts w:ascii="Roboto" w:eastAsia="Arial" w:hAnsi="Roboto" w:cs="Arial"/>
          <w:sz w:val="24"/>
          <w:szCs w:val="24"/>
        </w:rPr>
        <w:t>., Ledce 1, 330 14</w:t>
      </w:r>
    </w:p>
    <w:p w:rsidR="00A37514" w:rsidRPr="00D97D44" w:rsidRDefault="00000000">
      <w:pPr>
        <w:numPr>
          <w:ilvl w:val="0"/>
          <w:numId w:val="3"/>
        </w:numPr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Dozorčí rada Ledovec </w:t>
      </w:r>
      <w:proofErr w:type="spellStart"/>
      <w:r w:rsidRPr="00D97D44">
        <w:rPr>
          <w:rFonts w:ascii="Roboto" w:eastAsia="Arial" w:hAnsi="Roboto" w:cs="Arial"/>
          <w:sz w:val="24"/>
          <w:szCs w:val="24"/>
        </w:rPr>
        <w:t>z.s</w:t>
      </w:r>
      <w:proofErr w:type="spellEnd"/>
      <w:r w:rsidRPr="00D97D44">
        <w:rPr>
          <w:rFonts w:ascii="Roboto" w:eastAsia="Arial" w:hAnsi="Roboto" w:cs="Arial"/>
          <w:sz w:val="24"/>
          <w:szCs w:val="24"/>
        </w:rPr>
        <w:t xml:space="preserve">., Ledce 1, 330 14 (dozorci.rada@ledovec.cz) </w:t>
      </w:r>
    </w:p>
    <w:p w:rsidR="00A37514" w:rsidRPr="00D97D44" w:rsidRDefault="00000000">
      <w:pPr>
        <w:numPr>
          <w:ilvl w:val="0"/>
          <w:numId w:val="3"/>
        </w:numPr>
        <w:rPr>
          <w:rFonts w:ascii="Roboto" w:eastAsia="Arial" w:hAnsi="Roboto" w:cs="Arial"/>
          <w:sz w:val="24"/>
          <w:szCs w:val="24"/>
        </w:rPr>
      </w:pPr>
      <w:r w:rsidRPr="00D97D44">
        <w:rPr>
          <w:rFonts w:ascii="Roboto" w:eastAsia="Arial" w:hAnsi="Roboto" w:cs="Arial"/>
          <w:sz w:val="24"/>
          <w:szCs w:val="24"/>
        </w:rPr>
        <w:t xml:space="preserve">Valná hromada Ledovec </w:t>
      </w:r>
      <w:proofErr w:type="spellStart"/>
      <w:r w:rsidRPr="00D97D44">
        <w:rPr>
          <w:rFonts w:ascii="Roboto" w:eastAsia="Arial" w:hAnsi="Roboto" w:cs="Arial"/>
          <w:sz w:val="24"/>
          <w:szCs w:val="24"/>
        </w:rPr>
        <w:t>z.s</w:t>
      </w:r>
      <w:proofErr w:type="spellEnd"/>
      <w:r w:rsidRPr="00D97D44">
        <w:rPr>
          <w:rFonts w:ascii="Roboto" w:eastAsia="Arial" w:hAnsi="Roboto" w:cs="Arial"/>
          <w:sz w:val="24"/>
          <w:szCs w:val="24"/>
        </w:rPr>
        <w:t>., Ledce 1, 330 14</w:t>
      </w:r>
    </w:p>
    <w:p w:rsidR="00A37514" w:rsidRPr="00D97D44" w:rsidRDefault="001171F9">
      <w:pPr>
        <w:ind w:firstLine="708"/>
        <w:jc w:val="both"/>
        <w:rPr>
          <w:rFonts w:ascii="Roboto" w:eastAsia="Arial" w:hAnsi="Roboto" w:cs="Arial"/>
          <w:sz w:val="24"/>
          <w:szCs w:val="24"/>
        </w:rPr>
      </w:pPr>
      <w:r>
        <w:rPr>
          <w:rFonts w:ascii="Roboto" w:eastAsia="Arial" w:hAnsi="Roboto" w:cs="Arial"/>
          <w:sz w:val="24"/>
          <w:szCs w:val="24"/>
        </w:rPr>
        <w:br/>
      </w:r>
      <w:r w:rsidR="00000000" w:rsidRPr="00D97D44">
        <w:rPr>
          <w:rFonts w:ascii="Roboto" w:eastAsia="Arial" w:hAnsi="Roboto" w:cs="Arial"/>
          <w:sz w:val="24"/>
          <w:szCs w:val="24"/>
        </w:rPr>
        <w:t xml:space="preserve">nebo </w:t>
      </w:r>
    </w:p>
    <w:p w:rsidR="00A37514" w:rsidRPr="00D97D44" w:rsidRDefault="00A37514">
      <w:pPr>
        <w:ind w:firstLine="708"/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>
      <w:pPr>
        <w:jc w:val="both"/>
        <w:rPr>
          <w:rFonts w:ascii="Roboto" w:eastAsia="Arial" w:hAnsi="Roboto" w:cs="Arial"/>
          <w:b/>
          <w:sz w:val="24"/>
          <w:szCs w:val="24"/>
        </w:rPr>
      </w:pPr>
      <w:r w:rsidRPr="00D97D44">
        <w:rPr>
          <w:rFonts w:ascii="Roboto" w:eastAsia="Arial" w:hAnsi="Roboto" w:cs="Arial"/>
          <w:b/>
          <w:sz w:val="24"/>
          <w:szCs w:val="24"/>
        </w:rPr>
        <w:t xml:space="preserve">k nezávislým organizacím mimo Ledovec:  </w:t>
      </w:r>
    </w:p>
    <w:p w:rsidR="00A37514" w:rsidRPr="00D97D4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Arial" w:hAnsi="Roboto" w:cs="Arial"/>
          <w:color w:val="000000"/>
          <w:sz w:val="24"/>
          <w:szCs w:val="24"/>
        </w:rPr>
      </w:pPr>
      <w:bookmarkStart w:id="3" w:name="_heading=h.1fob9te" w:colFirst="0" w:colLast="0"/>
      <w:bookmarkEnd w:id="3"/>
      <w:r w:rsidRPr="00D97D44">
        <w:rPr>
          <w:rFonts w:ascii="Roboto" w:eastAsia="Arial" w:hAnsi="Roboto" w:cs="Arial"/>
          <w:color w:val="000000"/>
          <w:sz w:val="24"/>
          <w:szCs w:val="24"/>
        </w:rPr>
        <w:t>Krajský úřad Plzeňského kraje, odbor sociálních věcí, Škroupova 18, Plzeň, 30613</w:t>
      </w:r>
    </w:p>
    <w:p w:rsidR="00A37514" w:rsidRPr="00D97D4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Český helsinský výbor, Štefánikova 21, 150 00 Praha 5, tel: 257 221 141, </w:t>
      </w:r>
      <w:r w:rsidR="001171F9">
        <w:rPr>
          <w:rFonts w:ascii="Roboto" w:eastAsia="Arial" w:hAnsi="Roboto" w:cs="Arial"/>
          <w:color w:val="000000"/>
          <w:sz w:val="24"/>
          <w:szCs w:val="24"/>
        </w:rPr>
        <w:br/>
      </w:r>
      <w:r w:rsidRPr="00D97D44">
        <w:rPr>
          <w:rFonts w:ascii="Roboto" w:eastAsia="Arial" w:hAnsi="Roboto" w:cs="Arial"/>
          <w:color w:val="000000"/>
          <w:sz w:val="24"/>
          <w:szCs w:val="24"/>
        </w:rPr>
        <w:t>e</w:t>
      </w:r>
      <w:r w:rsidR="001171F9">
        <w:rPr>
          <w:rFonts w:ascii="Roboto" w:eastAsia="Arial" w:hAnsi="Roboto" w:cs="Arial"/>
          <w:color w:val="000000"/>
          <w:sz w:val="24"/>
          <w:szCs w:val="24"/>
        </w:rPr>
        <w:t>-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mail </w:t>
      </w:r>
      <w:hyperlink r:id="rId13">
        <w:r w:rsidR="00A37514" w:rsidRPr="00D97D44">
          <w:rPr>
            <w:rFonts w:ascii="Roboto" w:eastAsia="Arial" w:hAnsi="Roboto" w:cs="Arial"/>
            <w:color w:val="0000FF"/>
            <w:sz w:val="24"/>
            <w:szCs w:val="24"/>
            <w:u w:val="single"/>
          </w:rPr>
          <w:t>info@helcom.cz</w:t>
        </w:r>
      </w:hyperlink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 </w:t>
      </w:r>
    </w:p>
    <w:p w:rsidR="00A37514" w:rsidRPr="00D97D4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Arial" w:hAnsi="Roboto" w:cs="Arial"/>
          <w:color w:val="000000"/>
          <w:sz w:val="24"/>
          <w:szCs w:val="24"/>
        </w:rPr>
      </w:pPr>
      <w:r w:rsidRPr="00D97D44">
        <w:rPr>
          <w:rFonts w:ascii="Roboto" w:eastAsia="Arial" w:hAnsi="Roboto" w:cs="Arial"/>
          <w:color w:val="000000"/>
          <w:sz w:val="24"/>
          <w:szCs w:val="24"/>
        </w:rPr>
        <w:t>Veřejný ochránce práv – Ombudsman, Údolní 39, Brno, 602 00, tel.</w:t>
      </w:r>
      <w:r w:rsidR="001171F9">
        <w:rPr>
          <w:rFonts w:ascii="Roboto" w:eastAsia="Arial" w:hAnsi="Roboto" w:cs="Arial"/>
          <w:color w:val="000000"/>
          <w:sz w:val="24"/>
          <w:szCs w:val="24"/>
        </w:rPr>
        <w:t> </w:t>
      </w:r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542 542 888, </w:t>
      </w:r>
      <w:hyperlink r:id="rId14">
        <w:r w:rsidR="00A37514" w:rsidRPr="00D97D44">
          <w:rPr>
            <w:rFonts w:ascii="Roboto" w:eastAsia="Arial" w:hAnsi="Roboto" w:cs="Arial"/>
            <w:color w:val="0000FF"/>
            <w:sz w:val="24"/>
            <w:szCs w:val="24"/>
            <w:u w:val="single"/>
          </w:rPr>
          <w:t>podatelna@ochrance.cz</w:t>
        </w:r>
      </w:hyperlink>
      <w:r w:rsidRPr="00D97D44">
        <w:rPr>
          <w:rFonts w:ascii="Roboto" w:eastAsia="Arial" w:hAnsi="Roboto" w:cs="Arial"/>
          <w:color w:val="000000"/>
          <w:sz w:val="24"/>
          <w:szCs w:val="24"/>
        </w:rPr>
        <w:t xml:space="preserve"> </w:t>
      </w:r>
    </w:p>
    <w:p w:rsidR="00A37514" w:rsidRPr="00D97D44" w:rsidRDefault="00A37514">
      <w:pPr>
        <w:rPr>
          <w:rFonts w:ascii="Roboto" w:eastAsia="Arial" w:hAnsi="Roboto" w:cs="Arial"/>
          <w:sz w:val="24"/>
          <w:szCs w:val="24"/>
        </w:rPr>
      </w:pPr>
    </w:p>
    <w:p w:rsidR="00A37514" w:rsidRPr="00D97D44" w:rsidRDefault="00A37514">
      <w:pPr>
        <w:jc w:val="both"/>
        <w:rPr>
          <w:rFonts w:ascii="Roboto" w:eastAsia="Arial" w:hAnsi="Roboto" w:cs="Arial"/>
          <w:sz w:val="24"/>
          <w:szCs w:val="24"/>
        </w:rPr>
      </w:pPr>
    </w:p>
    <w:p w:rsidR="00481220" w:rsidRPr="00D97D44" w:rsidRDefault="00481220">
      <w:pPr>
        <w:jc w:val="both"/>
        <w:rPr>
          <w:rFonts w:ascii="Roboto" w:eastAsia="Arial" w:hAnsi="Roboto" w:cs="Arial"/>
          <w:sz w:val="24"/>
          <w:szCs w:val="24"/>
        </w:rPr>
      </w:pPr>
    </w:p>
    <w:p w:rsidR="00481220" w:rsidRPr="00D97D44" w:rsidRDefault="00481220">
      <w:pPr>
        <w:jc w:val="both"/>
        <w:rPr>
          <w:rFonts w:ascii="Roboto" w:eastAsia="Arial" w:hAnsi="Roboto" w:cs="Arial"/>
          <w:sz w:val="24"/>
          <w:szCs w:val="24"/>
        </w:rPr>
      </w:pPr>
    </w:p>
    <w:p w:rsidR="00A37514" w:rsidRPr="00D97D44" w:rsidRDefault="00000000" w:rsidP="001171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Calibri" w:hAnsi="Roboto" w:cs="Calibri"/>
        </w:rPr>
      </w:pPr>
      <w:r w:rsidRPr="00D97D44">
        <w:rPr>
          <w:rFonts w:ascii="Roboto" w:eastAsia="Arial" w:hAnsi="Roboto" w:cs="Arial"/>
          <w:b/>
          <w:color w:val="000000"/>
          <w:sz w:val="24"/>
          <w:szCs w:val="24"/>
        </w:rPr>
        <w:t xml:space="preserve">Platnost od: 1. </w:t>
      </w:r>
      <w:r w:rsidR="00CF600D" w:rsidRPr="00D97D44">
        <w:rPr>
          <w:rFonts w:ascii="Roboto" w:eastAsia="Arial" w:hAnsi="Roboto" w:cs="Arial"/>
          <w:b/>
          <w:color w:val="000000"/>
          <w:sz w:val="24"/>
          <w:szCs w:val="24"/>
        </w:rPr>
        <w:t>3</w:t>
      </w:r>
      <w:r w:rsidRPr="00D97D44">
        <w:rPr>
          <w:rFonts w:ascii="Roboto" w:eastAsia="Arial" w:hAnsi="Roboto" w:cs="Arial"/>
          <w:b/>
          <w:color w:val="000000"/>
          <w:sz w:val="24"/>
          <w:szCs w:val="24"/>
        </w:rPr>
        <w:t>. 202</w:t>
      </w:r>
      <w:r w:rsidR="007F317F" w:rsidRPr="00D97D44">
        <w:rPr>
          <w:rFonts w:ascii="Roboto" w:eastAsia="Arial" w:hAnsi="Roboto" w:cs="Arial"/>
          <w:b/>
          <w:color w:val="000000"/>
          <w:sz w:val="24"/>
          <w:szCs w:val="24"/>
        </w:rPr>
        <w:t>6</w:t>
      </w:r>
      <w:r w:rsidRPr="00D97D44">
        <w:rPr>
          <w:rFonts w:ascii="Roboto" w:eastAsia="Arial" w:hAnsi="Roboto" w:cs="Arial"/>
          <w:b/>
          <w:color w:val="000000"/>
          <w:sz w:val="24"/>
          <w:szCs w:val="24"/>
        </w:rPr>
        <w:t xml:space="preserve"> do příští aktualizace</w:t>
      </w:r>
      <w:r w:rsidRPr="00D97D44">
        <w:rPr>
          <w:rFonts w:ascii="Roboto" w:eastAsia="Calibri" w:hAnsi="Roboto" w:cs="Calibri"/>
        </w:rPr>
        <w:tab/>
      </w:r>
    </w:p>
    <w:sectPr w:rsidR="00A37514" w:rsidRPr="00D97D44">
      <w:headerReference w:type="default" r:id="rId15"/>
      <w:footerReference w:type="default" r:id="rId16"/>
      <w:pgSz w:w="11906" w:h="16838"/>
      <w:pgMar w:top="1418" w:right="1418" w:bottom="1418" w:left="1418" w:header="709" w:footer="10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A8F" w:rsidRDefault="00CD7A8F">
      <w:r>
        <w:separator/>
      </w:r>
    </w:p>
  </w:endnote>
  <w:endnote w:type="continuationSeparator" w:id="0">
    <w:p w:rsidR="00CD7A8F" w:rsidRDefault="00CD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584B996-D03B-4E6E-A256-36028FED60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15256125-1BA2-4DC5-B228-1FA1EA1B5B1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471B9992-67E1-4E9B-B9EC-C9701099BCA9}"/>
    <w:embedItalic r:id="rId4" w:fontKey="{46C9A318-DA50-4955-A809-FD3321C1B646}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  <w:embedRegular r:id="rId5" w:fontKey="{9BEFF30D-81F2-448E-9E26-3306AE23F6FD}"/>
    <w:embedBold r:id="rId6" w:fontKey="{BBC4D7A6-B659-4288-B2F3-479E72A6BEF0}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32237EDC-4CA1-48B3-9B51-9E818960229F}"/>
    <w:embedBold r:id="rId8" w:fontKey="{1A7C05E4-23EA-4127-ABBC-BB9A6595900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A34AAA1A-4CBB-4107-962E-3DCEEF8FED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22D9">
      <w:rPr>
        <w:noProof/>
        <w:color w:val="000000"/>
      </w:rPr>
      <w:t>1</w:t>
    </w:r>
    <w:r>
      <w:rPr>
        <w:color w:val="000000"/>
      </w:rPr>
      <w:fldChar w:fldCharType="end"/>
    </w:r>
  </w:p>
  <w:p w:rsidR="00A37514" w:rsidRDefault="00A375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ahoma" w:eastAsia="Tahoma" w:hAnsi="Tahoma" w:cs="Tahom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A8F" w:rsidRDefault="00CD7A8F">
      <w:r>
        <w:separator/>
      </w:r>
    </w:p>
  </w:footnote>
  <w:footnote w:type="continuationSeparator" w:id="0">
    <w:p w:rsidR="00CD7A8F" w:rsidRDefault="00CD7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14" w:rsidRDefault="00A375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0"/>
      <w:tblW w:w="9212" w:type="dxa"/>
      <w:tblInd w:w="-230" w:type="dxa"/>
      <w:tblBorders>
        <w:bottom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488"/>
      <w:gridCol w:w="1724"/>
    </w:tblGrid>
    <w:tr w:rsidR="00A37514">
      <w:trPr>
        <w:trHeight w:val="1432"/>
      </w:trPr>
      <w:tc>
        <w:tcPr>
          <w:tcW w:w="7488" w:type="dxa"/>
        </w:tcPr>
        <w:p w:rsidR="00A37514" w:rsidRPr="00D97D44" w:rsidRDefault="00000000" w:rsidP="001171F9">
          <w:pPr>
            <w:pBdr>
              <w:top w:val="nil"/>
              <w:left w:val="nil"/>
              <w:bottom w:val="nil"/>
              <w:right w:val="nil"/>
              <w:between w:val="nil"/>
            </w:pBdr>
            <w:ind w:left="120"/>
            <w:rPr>
              <w:rFonts w:ascii="Roboto" w:eastAsia="Calibri" w:hAnsi="Roboto" w:cs="Calibri"/>
              <w:b/>
              <w:color w:val="000000"/>
            </w:rPr>
          </w:pPr>
          <w:r w:rsidRPr="00D97D44">
            <w:rPr>
              <w:rFonts w:ascii="Roboto" w:eastAsia="Calibri" w:hAnsi="Roboto" w:cs="Calibri"/>
              <w:b/>
              <w:color w:val="000000"/>
            </w:rPr>
            <w:t xml:space="preserve">Ledovec, </w:t>
          </w:r>
          <w:proofErr w:type="spellStart"/>
          <w:r w:rsidRPr="00D97D44">
            <w:rPr>
              <w:rFonts w:ascii="Roboto" w:eastAsia="Calibri" w:hAnsi="Roboto" w:cs="Calibri"/>
              <w:b/>
              <w:color w:val="000000"/>
            </w:rPr>
            <w:t>z.s</w:t>
          </w:r>
          <w:proofErr w:type="spellEnd"/>
          <w:r w:rsidRPr="00D97D44">
            <w:rPr>
              <w:rFonts w:ascii="Roboto" w:eastAsia="Calibri" w:hAnsi="Roboto" w:cs="Calibri"/>
              <w:b/>
              <w:color w:val="000000"/>
            </w:rPr>
            <w:t xml:space="preserve">. </w:t>
          </w:r>
        </w:p>
        <w:p w:rsidR="00A37514" w:rsidRPr="00D97D44" w:rsidRDefault="00000000" w:rsidP="001171F9">
          <w:pPr>
            <w:pBdr>
              <w:top w:val="nil"/>
              <w:left w:val="nil"/>
              <w:bottom w:val="nil"/>
              <w:right w:val="nil"/>
              <w:between w:val="nil"/>
            </w:pBdr>
            <w:ind w:left="120"/>
            <w:rPr>
              <w:rFonts w:ascii="Roboto" w:eastAsia="Calibri" w:hAnsi="Roboto" w:cs="Calibri"/>
              <w:b/>
              <w:color w:val="000000"/>
            </w:rPr>
          </w:pPr>
          <w:r w:rsidRPr="00D97D44">
            <w:rPr>
              <w:rFonts w:ascii="Roboto" w:eastAsia="Calibri" w:hAnsi="Roboto" w:cs="Calibri"/>
              <w:b/>
            </w:rPr>
            <w:t xml:space="preserve">Telefonická krizová pomoc </w:t>
          </w:r>
          <w:r w:rsidRPr="00D97D44">
            <w:rPr>
              <w:rFonts w:ascii="Roboto" w:eastAsia="Calibri" w:hAnsi="Roboto" w:cs="Calibri"/>
              <w:b/>
              <w:color w:val="000000"/>
            </w:rPr>
            <w:t>Ledovec</w:t>
          </w:r>
        </w:p>
        <w:p w:rsidR="00A37514" w:rsidRPr="00D97D44" w:rsidRDefault="00000000" w:rsidP="001171F9">
          <w:pPr>
            <w:pBdr>
              <w:top w:val="nil"/>
              <w:left w:val="nil"/>
              <w:bottom w:val="nil"/>
              <w:right w:val="nil"/>
              <w:between w:val="nil"/>
            </w:pBdr>
            <w:ind w:left="120"/>
            <w:rPr>
              <w:rFonts w:ascii="Roboto" w:eastAsia="Calibri" w:hAnsi="Roboto" w:cs="Calibri"/>
              <w:b/>
              <w:color w:val="000000"/>
            </w:rPr>
          </w:pPr>
          <w:r w:rsidRPr="00D97D44">
            <w:rPr>
              <w:rFonts w:ascii="Roboto" w:eastAsia="Calibri" w:hAnsi="Roboto" w:cs="Calibri"/>
            </w:rPr>
            <w:t>T</w:t>
          </w:r>
          <w:r w:rsidRPr="00D97D44">
            <w:rPr>
              <w:rFonts w:ascii="Roboto" w:eastAsia="Calibri" w:hAnsi="Roboto" w:cs="Calibri"/>
              <w:color w:val="000000"/>
            </w:rPr>
            <w:t xml:space="preserve">el: 739 055 555, 373 034 455 </w:t>
          </w:r>
          <w:r w:rsidRPr="00D97D44">
            <w:rPr>
              <w:rFonts w:ascii="Roboto" w:eastAsia="Calibri" w:hAnsi="Roboto" w:cs="Calibri"/>
              <w:b/>
              <w:color w:val="000000"/>
            </w:rPr>
            <w:t xml:space="preserve">    </w:t>
          </w:r>
        </w:p>
        <w:p w:rsidR="00A37514" w:rsidRPr="00D97D44" w:rsidRDefault="00D97D44" w:rsidP="001171F9">
          <w:pPr>
            <w:ind w:left="120"/>
            <w:rPr>
              <w:rFonts w:ascii="Roboto" w:eastAsia="Calibri" w:hAnsi="Roboto" w:cs="Calibri"/>
            </w:rPr>
          </w:pPr>
          <w:r w:rsidRPr="00D97D44">
            <w:rPr>
              <w:rFonts w:ascii="Roboto" w:eastAsia="Calibri" w:hAnsi="Roboto" w:cs="Calibri"/>
            </w:rPr>
            <w:t>E</w:t>
          </w:r>
          <w:r>
            <w:rPr>
              <w:rFonts w:ascii="Roboto" w:eastAsia="Calibri" w:hAnsi="Roboto" w:cs="Calibri"/>
            </w:rPr>
            <w:t>-</w:t>
          </w:r>
          <w:r w:rsidRPr="00D97D44">
            <w:rPr>
              <w:rFonts w:ascii="Roboto" w:eastAsia="Calibri" w:hAnsi="Roboto" w:cs="Calibri"/>
            </w:rPr>
            <w:t>mail</w:t>
          </w:r>
          <w:r w:rsidR="00000000" w:rsidRPr="00D97D44">
            <w:rPr>
              <w:rFonts w:ascii="Roboto" w:eastAsia="Calibri" w:hAnsi="Roboto" w:cs="Calibri"/>
            </w:rPr>
            <w:t xml:space="preserve">: </w:t>
          </w:r>
          <w:hyperlink r:id="rId1">
            <w:r w:rsidR="00A37514" w:rsidRPr="00D97D44">
              <w:rPr>
                <w:rFonts w:ascii="Roboto" w:eastAsia="Calibri" w:hAnsi="Roboto" w:cs="Calibri"/>
                <w:color w:val="0000FF"/>
                <w:u w:val="single"/>
              </w:rPr>
              <w:t>tkp@ledovec.cz</w:t>
            </w:r>
          </w:hyperlink>
        </w:p>
        <w:p w:rsidR="00A37514" w:rsidRPr="00D97D44" w:rsidRDefault="00000000" w:rsidP="001171F9">
          <w:pPr>
            <w:ind w:left="120"/>
            <w:rPr>
              <w:rFonts w:ascii="Roboto" w:eastAsia="Calibri" w:hAnsi="Roboto" w:cs="Calibri"/>
              <w:smallCaps/>
            </w:rPr>
          </w:pPr>
          <w:r w:rsidRPr="00D97D44">
            <w:rPr>
              <w:rFonts w:ascii="Roboto" w:eastAsia="Calibri" w:hAnsi="Roboto" w:cs="Calibri"/>
            </w:rPr>
            <w:t>www.ledovec.cz</w:t>
          </w:r>
          <w:r w:rsidRPr="00D97D44">
            <w:rPr>
              <w:rFonts w:ascii="Roboto" w:eastAsia="Calibri" w:hAnsi="Roboto" w:cs="Calibri"/>
              <w:smallCaps/>
            </w:rPr>
            <w:t xml:space="preserve">                                                                      </w:t>
          </w:r>
        </w:p>
        <w:p w:rsidR="00A3751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808080"/>
            </w:rPr>
          </w:pPr>
          <w:r>
            <w:rPr>
              <w:rFonts w:ascii="Calibri" w:eastAsia="Calibri" w:hAnsi="Calibri" w:cs="Calibri"/>
              <w:b/>
              <w:color w:val="7F7F7F"/>
            </w:rPr>
            <w:t xml:space="preserve">                                                                       </w:t>
          </w:r>
        </w:p>
      </w:tc>
      <w:tc>
        <w:tcPr>
          <w:tcW w:w="1724" w:type="dxa"/>
        </w:tcPr>
        <w:p w:rsidR="00A37514" w:rsidRDefault="001171F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00"/>
            <w:jc w:val="right"/>
            <w:rPr>
              <w:rFonts w:ascii="Arial" w:eastAsia="Arial" w:hAnsi="Arial" w:cs="Arial"/>
              <w:b/>
              <w:smallCaps/>
              <w:color w:val="808080"/>
              <w:sz w:val="32"/>
              <w:szCs w:val="32"/>
            </w:rPr>
          </w:pPr>
          <w:r>
            <w:rPr>
              <w:rFonts w:ascii="Arial" w:eastAsia="Arial" w:hAnsi="Arial" w:cs="Arial"/>
              <w:b/>
              <w:smallCaps/>
              <w:noProof/>
              <w:color w:val="808080"/>
              <w:sz w:val="32"/>
              <w:szCs w:val="3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-336550</wp:posOffset>
                </wp:positionV>
                <wp:extent cx="898381" cy="1270000"/>
                <wp:effectExtent l="0" t="0" r="0" b="6350"/>
                <wp:wrapNone/>
                <wp:docPr id="210152860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1528601" name="Obrázek 210152860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381" cy="127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37514" w:rsidRDefault="00A375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4101"/>
    <w:multiLevelType w:val="multilevel"/>
    <w:tmpl w:val="A746D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7A25BC"/>
    <w:multiLevelType w:val="multilevel"/>
    <w:tmpl w:val="9A124D0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D4402"/>
    <w:multiLevelType w:val="multilevel"/>
    <w:tmpl w:val="886CF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CB0742"/>
    <w:multiLevelType w:val="multilevel"/>
    <w:tmpl w:val="590694E8"/>
    <w:lvl w:ilvl="0">
      <w:start w:val="1"/>
      <w:numFmt w:val="decimal"/>
      <w:pStyle w:val="Osnova1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E16EA2"/>
    <w:multiLevelType w:val="hybridMultilevel"/>
    <w:tmpl w:val="1C927F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A2602"/>
    <w:multiLevelType w:val="multilevel"/>
    <w:tmpl w:val="C87256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EE2E57"/>
    <w:multiLevelType w:val="multilevel"/>
    <w:tmpl w:val="F460C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49502983">
    <w:abstractNumId w:val="3"/>
  </w:num>
  <w:num w:numId="2" w16cid:durableId="1450661279">
    <w:abstractNumId w:val="5"/>
  </w:num>
  <w:num w:numId="3" w16cid:durableId="231038714">
    <w:abstractNumId w:val="1"/>
  </w:num>
  <w:num w:numId="4" w16cid:durableId="1034965394">
    <w:abstractNumId w:val="2"/>
  </w:num>
  <w:num w:numId="5" w16cid:durableId="928729868">
    <w:abstractNumId w:val="6"/>
  </w:num>
  <w:num w:numId="6" w16cid:durableId="1993216993">
    <w:abstractNumId w:val="0"/>
  </w:num>
  <w:num w:numId="7" w16cid:durableId="875195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14"/>
    <w:rsid w:val="000B4429"/>
    <w:rsid w:val="001171F9"/>
    <w:rsid w:val="001922D9"/>
    <w:rsid w:val="003A12E8"/>
    <w:rsid w:val="00481220"/>
    <w:rsid w:val="007B0C51"/>
    <w:rsid w:val="007B6522"/>
    <w:rsid w:val="007F317F"/>
    <w:rsid w:val="008A70BD"/>
    <w:rsid w:val="00A37514"/>
    <w:rsid w:val="00C507A9"/>
    <w:rsid w:val="00CD7A8F"/>
    <w:rsid w:val="00CE5935"/>
    <w:rsid w:val="00CF600D"/>
    <w:rsid w:val="00D56C14"/>
    <w:rsid w:val="00D9140B"/>
    <w:rsid w:val="00D96088"/>
    <w:rsid w:val="00D9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3E83F"/>
  <w15:docId w15:val="{51543F83-E205-4FD1-962B-AA95DE80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7F80"/>
  </w:style>
  <w:style w:type="paragraph" w:styleId="Nadpis1">
    <w:name w:val="heading 1"/>
    <w:basedOn w:val="Normln"/>
    <w:next w:val="Normln"/>
    <w:uiPriority w:val="9"/>
    <w:qFormat/>
    <w:rsid w:val="003063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3063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3063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3063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3063F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3063F6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3063F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06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rsid w:val="00DE58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E587E"/>
    <w:pPr>
      <w:tabs>
        <w:tab w:val="center" w:pos="4536"/>
        <w:tab w:val="right" w:pos="9072"/>
      </w:tabs>
    </w:pPr>
  </w:style>
  <w:style w:type="paragraph" w:customStyle="1" w:styleId="Osnova1">
    <w:name w:val="Osnova 1"/>
    <w:basedOn w:val="Normln"/>
    <w:next w:val="Normln"/>
    <w:rsid w:val="00B60063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b/>
      <w:caps/>
      <w:sz w:val="32"/>
    </w:rPr>
  </w:style>
  <w:style w:type="table" w:styleId="Mkatabulky">
    <w:name w:val="Table Grid"/>
    <w:basedOn w:val="Normlntabulka"/>
    <w:rsid w:val="00B60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7439A"/>
    <w:rPr>
      <w:color w:val="0000FF"/>
      <w:u w:val="single"/>
    </w:rPr>
  </w:style>
  <w:style w:type="paragraph" w:styleId="Textbubliny">
    <w:name w:val="Balloon Text"/>
    <w:basedOn w:val="Normln"/>
    <w:semiHidden/>
    <w:rsid w:val="006C38A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D6B8E"/>
    <w:pPr>
      <w:shd w:val="clear" w:color="auto" w:fill="000080"/>
    </w:pPr>
    <w:rPr>
      <w:rFonts w:ascii="Tahoma" w:hAnsi="Tahoma" w:cs="Tahoma"/>
    </w:rPr>
  </w:style>
  <w:style w:type="character" w:customStyle="1" w:styleId="ZhlavChar">
    <w:name w:val="Záhlaví Char"/>
    <w:basedOn w:val="Standardnpsmoodstavce"/>
    <w:link w:val="Zhlav"/>
    <w:rsid w:val="00E93BCC"/>
  </w:style>
  <w:style w:type="character" w:customStyle="1" w:styleId="ZpatChar">
    <w:name w:val="Zápatí Char"/>
    <w:basedOn w:val="Standardnpsmoodstavce"/>
    <w:link w:val="Zpat"/>
    <w:uiPriority w:val="99"/>
    <w:rsid w:val="00867EA9"/>
  </w:style>
  <w:style w:type="paragraph" w:styleId="Odstavecseseznamem">
    <w:name w:val="List Paragraph"/>
    <w:basedOn w:val="Normln"/>
    <w:uiPriority w:val="34"/>
    <w:qFormat/>
    <w:rsid w:val="00DB7104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F456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CF4568"/>
  </w:style>
  <w:style w:type="character" w:customStyle="1" w:styleId="TextkomenteChar">
    <w:name w:val="Text komentáře Char"/>
    <w:basedOn w:val="Standardnpsmoodstavce"/>
    <w:link w:val="Textkomente"/>
    <w:semiHidden/>
    <w:rsid w:val="00CF456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F4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F4568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063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799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6155ED"/>
    <w:pPr>
      <w:spacing w:before="100" w:beforeAutospacing="1" w:after="100" w:afterAutospacing="1"/>
    </w:pPr>
    <w:rPr>
      <w:sz w:val="24"/>
      <w:szCs w:val="24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ze">
    <w:name w:val="Revision"/>
    <w:hidden/>
    <w:uiPriority w:val="99"/>
    <w:semiHidden/>
    <w:rsid w:val="001922D9"/>
  </w:style>
  <w:style w:type="character" w:styleId="Nevyeenzmnka">
    <w:name w:val="Unresolved Mention"/>
    <w:basedOn w:val="Standardnpsmoodstavce"/>
    <w:uiPriority w:val="99"/>
    <w:semiHidden/>
    <w:unhideWhenUsed/>
    <w:rsid w:val="00D97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helcom.cz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sta@mps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ahomira.franzova@ledovec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vedouci.linky@ledovec.cz" TargetMode="External"/><Relationship Id="rId4" Type="http://schemas.openxmlformats.org/officeDocument/2006/relationships/styles" Target="styles.xml"/><Relationship Id="rId9" Type="http://schemas.openxmlformats.org/officeDocument/2006/relationships/hyperlink" Target="mailto:tkp@ledovec.cz" TargetMode="External"/><Relationship Id="rId14" Type="http://schemas.openxmlformats.org/officeDocument/2006/relationships/hyperlink" Target="mailto:podatelna@ochrance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tkp@ledove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LHYLBC7G5Ke+nm8ZbsWU66qkvg==">CgMxLjAyCGguZ2pkZ3hzMgloLjMwajB6bGwyDmguaTlwdGd0ZG5jM3lmMgloLjFmb2I5dGUyCWguM3pueXNoNzgAciExZlRiNy13aFMwdHY5eV9ZNzF0aDZjaTFVOG9GcnNycWs=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2B9026-043C-4639-AB5A-040E895B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FOJTÍČEK</dc:creator>
  <cp:lastModifiedBy>Eva Kraftová</cp:lastModifiedBy>
  <cp:revision>3</cp:revision>
  <dcterms:created xsi:type="dcterms:W3CDTF">2026-03-03T11:14:00Z</dcterms:created>
  <dcterms:modified xsi:type="dcterms:W3CDTF">2026-03-03T13:36:00Z</dcterms:modified>
</cp:coreProperties>
</file>